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EC" w:rsidRDefault="003C76EC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C1219" w:rsidRPr="00BC1899" w:rsidRDefault="008C56D4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B08">
        <w:rPr>
          <w:rFonts w:ascii="Times New Roman" w:eastAsia="Times New Roman" w:hAnsi="Times New Roman" w:cs="Times New Roman"/>
          <w:sz w:val="20"/>
          <w:szCs w:val="20"/>
        </w:rPr>
        <w:t xml:space="preserve">Č. </w:t>
      </w:r>
      <w:proofErr w:type="spellStart"/>
      <w:r w:rsidRPr="00373B08">
        <w:rPr>
          <w:rFonts w:ascii="Times New Roman" w:eastAsia="Times New Roman" w:hAnsi="Times New Roman" w:cs="Times New Roman"/>
          <w:sz w:val="20"/>
          <w:szCs w:val="20"/>
        </w:rPr>
        <w:t>j.</w:t>
      </w:r>
      <w:r w:rsidR="00FD2E20">
        <w:rPr>
          <w:rFonts w:ascii="Times New Roman" w:eastAsia="Times New Roman" w:hAnsi="Times New Roman" w:cs="Times New Roman"/>
          <w:sz w:val="20"/>
          <w:szCs w:val="20"/>
        </w:rPr>
        <w:t>OúHSŠ</w:t>
      </w:r>
      <w:proofErr w:type="spellEnd"/>
      <w:r w:rsidR="00FD2E20">
        <w:rPr>
          <w:rFonts w:ascii="Times New Roman" w:eastAsia="Times New Roman" w:hAnsi="Times New Roman" w:cs="Times New Roman"/>
          <w:sz w:val="20"/>
          <w:szCs w:val="20"/>
        </w:rPr>
        <w:t>/</w:t>
      </w:r>
      <w:r w:rsidR="00B16AF8">
        <w:rPr>
          <w:rFonts w:ascii="Times New Roman" w:eastAsia="Times New Roman" w:hAnsi="Times New Roman" w:cs="Times New Roman"/>
          <w:sz w:val="20"/>
          <w:szCs w:val="20"/>
        </w:rPr>
        <w:t>40</w:t>
      </w:r>
      <w:r w:rsidR="00210581">
        <w:rPr>
          <w:rFonts w:ascii="Times New Roman" w:eastAsia="Times New Roman" w:hAnsi="Times New Roman" w:cs="Times New Roman"/>
          <w:sz w:val="20"/>
          <w:szCs w:val="20"/>
        </w:rPr>
        <w:t>9</w:t>
      </w:r>
      <w:r w:rsidR="005A174D">
        <w:rPr>
          <w:rFonts w:ascii="Times New Roman" w:eastAsia="Times New Roman" w:hAnsi="Times New Roman" w:cs="Times New Roman"/>
          <w:sz w:val="20"/>
          <w:szCs w:val="20"/>
        </w:rPr>
        <w:t>/</w:t>
      </w:r>
      <w:r w:rsidR="00666EDA">
        <w:rPr>
          <w:rFonts w:ascii="Times New Roman" w:eastAsia="Times New Roman" w:hAnsi="Times New Roman" w:cs="Times New Roman"/>
          <w:sz w:val="20"/>
          <w:szCs w:val="20"/>
        </w:rPr>
        <w:t>20</w:t>
      </w:r>
      <w:r w:rsidR="005A174D">
        <w:rPr>
          <w:rFonts w:ascii="Times New Roman" w:eastAsia="Times New Roman" w:hAnsi="Times New Roman" w:cs="Times New Roman"/>
          <w:sz w:val="20"/>
          <w:szCs w:val="20"/>
        </w:rPr>
        <w:t>1</w:t>
      </w:r>
      <w:r w:rsidR="0003350C">
        <w:rPr>
          <w:rFonts w:ascii="Times New Roman" w:eastAsia="Times New Roman" w:hAnsi="Times New Roman" w:cs="Times New Roman"/>
          <w:sz w:val="20"/>
          <w:szCs w:val="20"/>
        </w:rPr>
        <w:t>9</w:t>
      </w:r>
      <w:r w:rsidR="00BC1899">
        <w:rPr>
          <w:rFonts w:ascii="Times New Roman" w:eastAsia="Times New Roman" w:hAnsi="Times New Roman" w:cs="Times New Roman"/>
          <w:sz w:val="20"/>
          <w:szCs w:val="20"/>
        </w:rPr>
        <w:tab/>
      </w:r>
      <w:r w:rsidR="00BC1899">
        <w:rPr>
          <w:rFonts w:ascii="Times New Roman" w:eastAsia="Times New Roman" w:hAnsi="Times New Roman" w:cs="Times New Roman"/>
          <w:sz w:val="20"/>
          <w:szCs w:val="20"/>
        </w:rPr>
        <w:tab/>
      </w:r>
      <w:r w:rsidR="00BC1899">
        <w:rPr>
          <w:rFonts w:ascii="Times New Roman" w:eastAsia="Times New Roman" w:hAnsi="Times New Roman" w:cs="Times New Roman"/>
          <w:sz w:val="20"/>
          <w:szCs w:val="20"/>
        </w:rPr>
        <w:tab/>
      </w:r>
      <w:r w:rsidR="00BC189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  <w:r w:rsidR="00373B08">
        <w:rPr>
          <w:rFonts w:ascii="Times New Roman" w:eastAsia="Times New Roman" w:hAnsi="Times New Roman" w:cs="Times New Roman"/>
          <w:sz w:val="20"/>
          <w:szCs w:val="20"/>
        </w:rPr>
        <w:t xml:space="preserve"> V</w:t>
      </w:r>
      <w:r w:rsidR="00BC18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16EC6">
        <w:rPr>
          <w:rFonts w:ascii="Times New Roman" w:eastAsia="Times New Roman" w:hAnsi="Times New Roman" w:cs="Times New Roman"/>
          <w:sz w:val="20"/>
          <w:szCs w:val="20"/>
        </w:rPr>
        <w:t>H</w:t>
      </w:r>
      <w:r w:rsidR="00BC1899">
        <w:rPr>
          <w:rFonts w:ascii="Times New Roman" w:eastAsia="Times New Roman" w:hAnsi="Times New Roman" w:cs="Times New Roman"/>
          <w:sz w:val="20"/>
          <w:szCs w:val="20"/>
        </w:rPr>
        <w:t>oře Svatého Šebestiána, dne</w:t>
      </w:r>
      <w:r w:rsidR="007D60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16AF8">
        <w:rPr>
          <w:rFonts w:ascii="Times New Roman" w:eastAsia="Times New Roman" w:hAnsi="Times New Roman" w:cs="Times New Roman"/>
          <w:sz w:val="20"/>
          <w:szCs w:val="20"/>
        </w:rPr>
        <w:t>2</w:t>
      </w:r>
      <w:r w:rsidR="009E084E">
        <w:rPr>
          <w:rFonts w:ascii="Times New Roman" w:eastAsia="Times New Roman" w:hAnsi="Times New Roman" w:cs="Times New Roman"/>
          <w:sz w:val="20"/>
          <w:szCs w:val="20"/>
        </w:rPr>
        <w:t>4</w:t>
      </w:r>
      <w:r w:rsidR="0003350C">
        <w:rPr>
          <w:rFonts w:ascii="Times New Roman" w:eastAsia="Times New Roman" w:hAnsi="Times New Roman" w:cs="Times New Roman"/>
          <w:sz w:val="20"/>
          <w:szCs w:val="20"/>
        </w:rPr>
        <w:t>.</w:t>
      </w:r>
      <w:r w:rsidR="00B16AF8">
        <w:rPr>
          <w:rFonts w:ascii="Times New Roman" w:eastAsia="Times New Roman" w:hAnsi="Times New Roman" w:cs="Times New Roman"/>
          <w:sz w:val="20"/>
          <w:szCs w:val="20"/>
        </w:rPr>
        <w:t>9</w:t>
      </w:r>
      <w:r w:rsidR="0003350C">
        <w:rPr>
          <w:rFonts w:ascii="Times New Roman" w:eastAsia="Times New Roman" w:hAnsi="Times New Roman" w:cs="Times New Roman"/>
          <w:sz w:val="20"/>
          <w:szCs w:val="20"/>
        </w:rPr>
        <w:t>.2019</w:t>
      </w:r>
    </w:p>
    <w:p w:rsidR="00AC1219" w:rsidRDefault="00AC121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1899" w:rsidRDefault="00BC189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1899" w:rsidRDefault="00BC189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1899" w:rsidRPr="008F556D" w:rsidRDefault="00BC189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6FDE" w:rsidRPr="00BC1899" w:rsidRDefault="00BC1899" w:rsidP="00BC1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BC1899">
        <w:rPr>
          <w:rFonts w:ascii="Times New Roman" w:eastAsia="Times New Roman" w:hAnsi="Times New Roman" w:cs="Times New Roman"/>
          <w:b/>
          <w:bCs/>
          <w:sz w:val="36"/>
          <w:szCs w:val="36"/>
        </w:rPr>
        <w:t>ZÁZNAM O POSKYTNUTÍ INFORMACE</w:t>
      </w:r>
    </w:p>
    <w:p w:rsidR="00543F99" w:rsidRDefault="00543F99" w:rsidP="00BC1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F99" w:rsidRDefault="00543F99" w:rsidP="00BC1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899" w:rsidRDefault="00BC1899" w:rsidP="00BC1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899" w:rsidRPr="008F556D" w:rsidRDefault="00BC1899" w:rsidP="00BC1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899" w:rsidRDefault="00AC121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56D">
        <w:rPr>
          <w:rFonts w:ascii="Times New Roman" w:eastAsia="Times New Roman" w:hAnsi="Times New Roman" w:cs="Times New Roman"/>
          <w:sz w:val="24"/>
          <w:szCs w:val="24"/>
        </w:rPr>
        <w:t>Obec Hora Sv. Šebestiána</w:t>
      </w:r>
      <w:r w:rsidR="00B3090D" w:rsidRPr="008F556D">
        <w:rPr>
          <w:rFonts w:ascii="Times New Roman" w:eastAsia="Times New Roman" w:hAnsi="Times New Roman" w:cs="Times New Roman"/>
          <w:sz w:val="24"/>
          <w:szCs w:val="24"/>
        </w:rPr>
        <w:t>, jako povinný subjekt ve smyslu u</w:t>
      </w:r>
      <w:r w:rsidR="003C76EC">
        <w:rPr>
          <w:rFonts w:ascii="Times New Roman" w:eastAsia="Times New Roman" w:hAnsi="Times New Roman" w:cs="Times New Roman"/>
          <w:sz w:val="24"/>
          <w:szCs w:val="24"/>
        </w:rPr>
        <w:t>stanovení § 2 odst. 1 zákona č. </w:t>
      </w:r>
      <w:r w:rsidR="00B3090D" w:rsidRPr="008F556D">
        <w:rPr>
          <w:rFonts w:ascii="Times New Roman" w:eastAsia="Times New Roman" w:hAnsi="Times New Roman" w:cs="Times New Roman"/>
          <w:sz w:val="24"/>
          <w:szCs w:val="24"/>
        </w:rPr>
        <w:t>106/1999 Sb., o svobodném přístupu k informací</w:t>
      </w:r>
      <w:r w:rsidR="008B3DD1">
        <w:rPr>
          <w:rFonts w:ascii="Times New Roman" w:eastAsia="Times New Roman" w:hAnsi="Times New Roman" w:cs="Times New Roman"/>
          <w:sz w:val="24"/>
          <w:szCs w:val="24"/>
        </w:rPr>
        <w:t>m, ve znění pozdějších předpisů</w:t>
      </w:r>
      <w:r w:rsidR="00BC1899">
        <w:rPr>
          <w:rFonts w:ascii="Times New Roman" w:eastAsia="Times New Roman" w:hAnsi="Times New Roman" w:cs="Times New Roman"/>
          <w:sz w:val="24"/>
          <w:szCs w:val="24"/>
        </w:rPr>
        <w:t xml:space="preserve"> (dále jen „zákon o svobodném přístupu k informacím“)</w:t>
      </w:r>
      <w:r w:rsidR="008B3D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1899">
        <w:rPr>
          <w:rFonts w:ascii="Times New Roman" w:eastAsia="Times New Roman" w:hAnsi="Times New Roman" w:cs="Times New Roman"/>
          <w:sz w:val="24"/>
          <w:szCs w:val="24"/>
        </w:rPr>
        <w:t xml:space="preserve">zveřejňuje podle </w:t>
      </w:r>
      <w:proofErr w:type="spellStart"/>
      <w:r w:rsidR="00BC1899">
        <w:rPr>
          <w:rFonts w:ascii="Times New Roman" w:eastAsia="Times New Roman" w:hAnsi="Times New Roman" w:cs="Times New Roman"/>
          <w:sz w:val="24"/>
          <w:szCs w:val="24"/>
        </w:rPr>
        <w:t>ust</w:t>
      </w:r>
      <w:proofErr w:type="spellEnd"/>
      <w:r w:rsidR="00BC1899">
        <w:rPr>
          <w:rFonts w:ascii="Times New Roman" w:eastAsia="Times New Roman" w:hAnsi="Times New Roman" w:cs="Times New Roman"/>
          <w:sz w:val="24"/>
          <w:szCs w:val="24"/>
        </w:rPr>
        <w:t xml:space="preserve">. § 5 odst. 3 v souladu s </w:t>
      </w:r>
      <w:proofErr w:type="spellStart"/>
      <w:r w:rsidR="00BC1899">
        <w:rPr>
          <w:rFonts w:ascii="Times New Roman" w:eastAsia="Times New Roman" w:hAnsi="Times New Roman" w:cs="Times New Roman"/>
          <w:sz w:val="24"/>
          <w:szCs w:val="24"/>
        </w:rPr>
        <w:t>ust</w:t>
      </w:r>
      <w:proofErr w:type="spellEnd"/>
      <w:r w:rsidR="00BC1899">
        <w:rPr>
          <w:rFonts w:ascii="Times New Roman" w:eastAsia="Times New Roman" w:hAnsi="Times New Roman" w:cs="Times New Roman"/>
          <w:sz w:val="24"/>
          <w:szCs w:val="24"/>
        </w:rPr>
        <w:t xml:space="preserve">. § 14 odst. 6 zákona </w:t>
      </w:r>
      <w:r w:rsidR="00BC1899" w:rsidRPr="008F556D">
        <w:rPr>
          <w:rFonts w:ascii="Times New Roman" w:eastAsia="Times New Roman" w:hAnsi="Times New Roman" w:cs="Times New Roman"/>
          <w:sz w:val="24"/>
          <w:szCs w:val="24"/>
        </w:rPr>
        <w:t>o svobodném přístupu k</w:t>
      </w:r>
      <w:r w:rsidR="00BC189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C1899" w:rsidRPr="008F556D">
        <w:rPr>
          <w:rFonts w:ascii="Times New Roman" w:eastAsia="Times New Roman" w:hAnsi="Times New Roman" w:cs="Times New Roman"/>
          <w:sz w:val="24"/>
          <w:szCs w:val="24"/>
        </w:rPr>
        <w:t>informací</w:t>
      </w:r>
      <w:r w:rsidR="00BC1899">
        <w:rPr>
          <w:rFonts w:ascii="Times New Roman" w:eastAsia="Times New Roman" w:hAnsi="Times New Roman" w:cs="Times New Roman"/>
          <w:sz w:val="24"/>
          <w:szCs w:val="24"/>
        </w:rPr>
        <w:t>m tento záznam o poskytnuté informaci:</w:t>
      </w:r>
    </w:p>
    <w:p w:rsidR="00BC1899" w:rsidRDefault="00BC189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899" w:rsidRDefault="00BC189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Datum podání: </w:t>
      </w:r>
      <w:proofErr w:type="gramStart"/>
      <w:r w:rsidR="00210581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03350C" w:rsidRPr="00B16AF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16AF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03350C" w:rsidRPr="0003350C">
        <w:rPr>
          <w:rFonts w:ascii="Times New Roman" w:eastAsia="Times New Roman" w:hAnsi="Times New Roman" w:cs="Times New Roman"/>
          <w:b/>
          <w:sz w:val="24"/>
          <w:szCs w:val="24"/>
        </w:rPr>
        <w:t>.2019</w:t>
      </w:r>
      <w:proofErr w:type="gramEnd"/>
    </w:p>
    <w:p w:rsidR="007D601B" w:rsidRPr="00BC1899" w:rsidRDefault="007D601B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899" w:rsidRDefault="00BC189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899" w:rsidRDefault="00BC189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Žadatel: </w:t>
      </w:r>
      <w:r w:rsidRPr="00BC1899"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7D601B" w:rsidRDefault="007D601B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899" w:rsidRDefault="00BC189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899" w:rsidRDefault="00BC189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Obsah požadované informace: </w:t>
      </w:r>
    </w:p>
    <w:p w:rsidR="00BC1899" w:rsidRDefault="00BC189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Žádost o poskytnutí následující informace:</w:t>
      </w:r>
    </w:p>
    <w:p w:rsidR="0003350C" w:rsidRDefault="005A174D" w:rsidP="00210581">
      <w:pPr>
        <w:pStyle w:val="Odstavecseseznamem"/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10581">
        <w:rPr>
          <w:rFonts w:ascii="Times New Roman" w:eastAsia="Times New Roman" w:hAnsi="Times New Roman" w:cs="Times New Roman"/>
          <w:sz w:val="24"/>
          <w:szCs w:val="24"/>
        </w:rPr>
        <w:t>jakým způsobem je zajišťován výběr dodavatele materiálů na výstavbu chodníků</w:t>
      </w:r>
    </w:p>
    <w:p w:rsidR="000A5418" w:rsidRDefault="005A174D" w:rsidP="006F73A4">
      <w:pPr>
        <w:pStyle w:val="Odstavecseseznamem"/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.</w:t>
      </w:r>
    </w:p>
    <w:p w:rsidR="004B09E5" w:rsidRDefault="004B09E5" w:rsidP="00E54AD7">
      <w:pPr>
        <w:pStyle w:val="Odstavecseseznamem"/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974" w:rsidRDefault="00CE7974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27B" w:rsidRDefault="0011327B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Způsob vyřízení: </w:t>
      </w:r>
    </w:p>
    <w:p w:rsidR="003257EB" w:rsidRPr="00063804" w:rsidRDefault="005A174D" w:rsidP="00033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Odpověď </w:t>
      </w:r>
      <w:r w:rsidR="003B7DAC">
        <w:rPr>
          <w:rFonts w:ascii="Times New Roman" w:eastAsia="Times New Roman" w:hAnsi="Times New Roman" w:cs="Times New Roman"/>
          <w:sz w:val="24"/>
          <w:szCs w:val="24"/>
        </w:rPr>
        <w:t xml:space="preserve">na žádost </w:t>
      </w:r>
      <w:r w:rsidR="003257EB">
        <w:rPr>
          <w:rFonts w:ascii="Times New Roman" w:eastAsia="Times New Roman" w:hAnsi="Times New Roman" w:cs="Times New Roman"/>
          <w:sz w:val="24"/>
          <w:szCs w:val="24"/>
        </w:rPr>
        <w:t xml:space="preserve">o poskytnutí informací podle zákona č.106/1999 Sb.,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byla </w:t>
      </w:r>
      <w:r w:rsidR="00210581">
        <w:rPr>
          <w:rFonts w:ascii="Times New Roman" w:eastAsia="Times New Roman" w:hAnsi="Times New Roman" w:cs="Times New Roman"/>
          <w:sz w:val="24"/>
          <w:szCs w:val="24"/>
        </w:rPr>
        <w:t xml:space="preserve">předána osobně na Obecním úřadě v Hoře Sv. Šebestiána dne </w:t>
      </w:r>
      <w:proofErr w:type="gramStart"/>
      <w:r w:rsidR="00210581">
        <w:rPr>
          <w:rFonts w:ascii="Times New Roman" w:eastAsia="Times New Roman" w:hAnsi="Times New Roman" w:cs="Times New Roman"/>
          <w:sz w:val="24"/>
          <w:szCs w:val="24"/>
        </w:rPr>
        <w:t>23.9.2019</w:t>
      </w:r>
      <w:proofErr w:type="gramEnd"/>
      <w:r w:rsidR="00210581">
        <w:rPr>
          <w:rFonts w:ascii="Times New Roman" w:eastAsia="Times New Roman" w:hAnsi="Times New Roman" w:cs="Times New Roman"/>
          <w:sz w:val="24"/>
          <w:szCs w:val="24"/>
        </w:rPr>
        <w:t>. V odpovědi bylo</w:t>
      </w:r>
      <w:r w:rsidR="0003350C">
        <w:rPr>
          <w:rFonts w:ascii="Times New Roman" w:eastAsia="Times New Roman" w:hAnsi="Times New Roman" w:cs="Times New Roman"/>
          <w:sz w:val="24"/>
          <w:szCs w:val="24"/>
        </w:rPr>
        <w:t xml:space="preserve"> uvedeno, že v</w:t>
      </w:r>
      <w:r w:rsidR="00B16AF8">
        <w:rPr>
          <w:rFonts w:ascii="Times New Roman" w:eastAsia="Times New Roman" w:hAnsi="Times New Roman" w:cs="Times New Roman"/>
          <w:sz w:val="24"/>
          <w:szCs w:val="24"/>
        </w:rPr>
        <w:t>ýběr dodavatele materiálu na stavbu chodníky II. a III. etapa byl proveden na základě poptávky dle vypracovaného rozpočtu (na II.</w:t>
      </w:r>
      <w:r w:rsidR="00807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AF8">
        <w:rPr>
          <w:rFonts w:ascii="Times New Roman" w:eastAsia="Times New Roman" w:hAnsi="Times New Roman" w:cs="Times New Roman"/>
          <w:sz w:val="24"/>
          <w:szCs w:val="24"/>
        </w:rPr>
        <w:t>etapu) u 4 stavebnin. Výběr byl proveden dle nejnižší ceny. Na dodávce materiálu na uvedenou stavbu chodníky II. a III. etapa se podílelo několik dodavatelů.</w:t>
      </w:r>
    </w:p>
    <w:p w:rsidR="0011327B" w:rsidRDefault="003257EB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036872">
        <w:rPr>
          <w:rFonts w:ascii="Times New Roman" w:eastAsia="Times New Roman" w:hAnsi="Times New Roman" w:cs="Times New Roman"/>
          <w:sz w:val="24"/>
          <w:szCs w:val="24"/>
        </w:rPr>
        <w:t>a poskytnutí informací nebyly</w:t>
      </w:r>
      <w:bookmarkStart w:id="0" w:name="_GoBack"/>
      <w:bookmarkEnd w:id="0"/>
      <w:r w:rsidR="0011327B">
        <w:rPr>
          <w:rFonts w:ascii="Times New Roman" w:eastAsia="Times New Roman" w:hAnsi="Times New Roman" w:cs="Times New Roman"/>
          <w:sz w:val="24"/>
          <w:szCs w:val="24"/>
        </w:rPr>
        <w:t xml:space="preserve"> účtovány náklady.</w:t>
      </w:r>
    </w:p>
    <w:p w:rsidR="0011327B" w:rsidRDefault="0011327B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C54" w:rsidRDefault="009A5C54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D24" w:rsidRDefault="00B30D24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27B" w:rsidRDefault="0011327B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Žádost vyřizovala: Iveta Kovaříková</w:t>
      </w:r>
    </w:p>
    <w:p w:rsidR="000D037F" w:rsidRDefault="000D037F" w:rsidP="003C7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402" w:rsidRPr="00913FA2" w:rsidRDefault="009F3402" w:rsidP="00913FA2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F3402" w:rsidRPr="00913FA2" w:rsidSect="00913FA2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194" w:rsidRDefault="005D0194" w:rsidP="00913FA2">
      <w:pPr>
        <w:spacing w:after="0" w:line="240" w:lineRule="auto"/>
      </w:pPr>
      <w:r>
        <w:separator/>
      </w:r>
    </w:p>
  </w:endnote>
  <w:endnote w:type="continuationSeparator" w:id="0">
    <w:p w:rsidR="005D0194" w:rsidRDefault="005D0194" w:rsidP="0091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194" w:rsidRDefault="005D0194" w:rsidP="00913FA2">
      <w:pPr>
        <w:spacing w:after="0" w:line="240" w:lineRule="auto"/>
      </w:pPr>
      <w:r>
        <w:separator/>
      </w:r>
    </w:p>
  </w:footnote>
  <w:footnote w:type="continuationSeparator" w:id="0">
    <w:p w:rsidR="005D0194" w:rsidRDefault="005D0194" w:rsidP="00913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9136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3FA2" w:rsidRPr="00913FA2" w:rsidRDefault="00147490" w:rsidP="00913FA2">
        <w:pPr>
          <w:pStyle w:val="Zhlav"/>
          <w:tabs>
            <w:tab w:val="clear" w:pos="4536"/>
            <w:tab w:val="clear" w:pos="9072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3F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13FA2" w:rsidRPr="00913FA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3F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1E9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13FA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944"/>
    <w:multiLevelType w:val="hybridMultilevel"/>
    <w:tmpl w:val="EDE2A52A"/>
    <w:lvl w:ilvl="0" w:tplc="15163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F4602"/>
    <w:multiLevelType w:val="hybridMultilevel"/>
    <w:tmpl w:val="6B645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56679"/>
    <w:multiLevelType w:val="hybridMultilevel"/>
    <w:tmpl w:val="0094AEFE"/>
    <w:lvl w:ilvl="0" w:tplc="67F6CFDE">
      <w:start w:val="1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090D"/>
    <w:rsid w:val="000112A7"/>
    <w:rsid w:val="00016EC6"/>
    <w:rsid w:val="00032700"/>
    <w:rsid w:val="0003350C"/>
    <w:rsid w:val="00036872"/>
    <w:rsid w:val="00036F35"/>
    <w:rsid w:val="00063804"/>
    <w:rsid w:val="00071715"/>
    <w:rsid w:val="000A26EA"/>
    <w:rsid w:val="000A5418"/>
    <w:rsid w:val="000B4BB7"/>
    <w:rsid w:val="000B5ECF"/>
    <w:rsid w:val="000D037F"/>
    <w:rsid w:val="000D0D57"/>
    <w:rsid w:val="000D285D"/>
    <w:rsid w:val="000D4457"/>
    <w:rsid w:val="000E5C77"/>
    <w:rsid w:val="000F0730"/>
    <w:rsid w:val="000F1E79"/>
    <w:rsid w:val="000F7544"/>
    <w:rsid w:val="0010587F"/>
    <w:rsid w:val="0011327B"/>
    <w:rsid w:val="00114A9E"/>
    <w:rsid w:val="0014687D"/>
    <w:rsid w:val="00147490"/>
    <w:rsid w:val="0016154F"/>
    <w:rsid w:val="00165C47"/>
    <w:rsid w:val="001A5E0F"/>
    <w:rsid w:val="001B6A5D"/>
    <w:rsid w:val="001D187B"/>
    <w:rsid w:val="001F3EB2"/>
    <w:rsid w:val="00210581"/>
    <w:rsid w:val="0022740E"/>
    <w:rsid w:val="002367EE"/>
    <w:rsid w:val="002411F4"/>
    <w:rsid w:val="00241619"/>
    <w:rsid w:val="002516CD"/>
    <w:rsid w:val="002A284A"/>
    <w:rsid w:val="002A719C"/>
    <w:rsid w:val="002D3800"/>
    <w:rsid w:val="003257EB"/>
    <w:rsid w:val="00330A7F"/>
    <w:rsid w:val="003328D9"/>
    <w:rsid w:val="00333F8F"/>
    <w:rsid w:val="00340EC8"/>
    <w:rsid w:val="00373B08"/>
    <w:rsid w:val="0037712A"/>
    <w:rsid w:val="003B1FA5"/>
    <w:rsid w:val="003B2818"/>
    <w:rsid w:val="003B7DAC"/>
    <w:rsid w:val="003C76EC"/>
    <w:rsid w:val="003D4376"/>
    <w:rsid w:val="003D5B5B"/>
    <w:rsid w:val="003E555F"/>
    <w:rsid w:val="003F3E3D"/>
    <w:rsid w:val="00400F73"/>
    <w:rsid w:val="00410372"/>
    <w:rsid w:val="004222E8"/>
    <w:rsid w:val="00424B87"/>
    <w:rsid w:val="0042621D"/>
    <w:rsid w:val="004279DB"/>
    <w:rsid w:val="004319E9"/>
    <w:rsid w:val="00440A66"/>
    <w:rsid w:val="00454966"/>
    <w:rsid w:val="00475727"/>
    <w:rsid w:val="00481A2F"/>
    <w:rsid w:val="0048360C"/>
    <w:rsid w:val="004B09E5"/>
    <w:rsid w:val="004D65D5"/>
    <w:rsid w:val="004E0329"/>
    <w:rsid w:val="004F0B45"/>
    <w:rsid w:val="00514E72"/>
    <w:rsid w:val="005327C6"/>
    <w:rsid w:val="00534E9C"/>
    <w:rsid w:val="00537B3A"/>
    <w:rsid w:val="00543F99"/>
    <w:rsid w:val="005675A1"/>
    <w:rsid w:val="005912D7"/>
    <w:rsid w:val="005A0F6E"/>
    <w:rsid w:val="005A174D"/>
    <w:rsid w:val="005A5A1B"/>
    <w:rsid w:val="005B20F1"/>
    <w:rsid w:val="005C5BE1"/>
    <w:rsid w:val="005D0194"/>
    <w:rsid w:val="005D5DF2"/>
    <w:rsid w:val="005F47DA"/>
    <w:rsid w:val="00606E02"/>
    <w:rsid w:val="00654955"/>
    <w:rsid w:val="00666EDA"/>
    <w:rsid w:val="00696A91"/>
    <w:rsid w:val="006B49CF"/>
    <w:rsid w:val="006D0415"/>
    <w:rsid w:val="006E4097"/>
    <w:rsid w:val="006F73A4"/>
    <w:rsid w:val="00701D4F"/>
    <w:rsid w:val="0074652B"/>
    <w:rsid w:val="00763E37"/>
    <w:rsid w:val="00773EE8"/>
    <w:rsid w:val="00792E53"/>
    <w:rsid w:val="007A085E"/>
    <w:rsid w:val="007D601B"/>
    <w:rsid w:val="00806FBE"/>
    <w:rsid w:val="008070A2"/>
    <w:rsid w:val="00831D06"/>
    <w:rsid w:val="00836D37"/>
    <w:rsid w:val="00842926"/>
    <w:rsid w:val="00852367"/>
    <w:rsid w:val="008540FE"/>
    <w:rsid w:val="00874B3D"/>
    <w:rsid w:val="008B3DD1"/>
    <w:rsid w:val="008C56D4"/>
    <w:rsid w:val="008F2B76"/>
    <w:rsid w:val="008F556D"/>
    <w:rsid w:val="009106E7"/>
    <w:rsid w:val="00911789"/>
    <w:rsid w:val="00913FA2"/>
    <w:rsid w:val="00920DB0"/>
    <w:rsid w:val="00944386"/>
    <w:rsid w:val="009A5C54"/>
    <w:rsid w:val="009E084E"/>
    <w:rsid w:val="009F3402"/>
    <w:rsid w:val="00A12EC2"/>
    <w:rsid w:val="00A307F0"/>
    <w:rsid w:val="00A47392"/>
    <w:rsid w:val="00A836C2"/>
    <w:rsid w:val="00A922A8"/>
    <w:rsid w:val="00A92922"/>
    <w:rsid w:val="00A96287"/>
    <w:rsid w:val="00AC1219"/>
    <w:rsid w:val="00AE0C90"/>
    <w:rsid w:val="00AF2AEF"/>
    <w:rsid w:val="00AF710E"/>
    <w:rsid w:val="00B16AF8"/>
    <w:rsid w:val="00B3090D"/>
    <w:rsid w:val="00B30D24"/>
    <w:rsid w:val="00B37E9E"/>
    <w:rsid w:val="00B758C6"/>
    <w:rsid w:val="00B96203"/>
    <w:rsid w:val="00B96BAD"/>
    <w:rsid w:val="00B96F01"/>
    <w:rsid w:val="00BA24EF"/>
    <w:rsid w:val="00BA43C2"/>
    <w:rsid w:val="00BA490B"/>
    <w:rsid w:val="00BC08B8"/>
    <w:rsid w:val="00BC1899"/>
    <w:rsid w:val="00BE6531"/>
    <w:rsid w:val="00BF3EB6"/>
    <w:rsid w:val="00BF6465"/>
    <w:rsid w:val="00C01FEB"/>
    <w:rsid w:val="00C236EC"/>
    <w:rsid w:val="00C37621"/>
    <w:rsid w:val="00C67C26"/>
    <w:rsid w:val="00C925BF"/>
    <w:rsid w:val="00CA0776"/>
    <w:rsid w:val="00CB5C91"/>
    <w:rsid w:val="00CD6E68"/>
    <w:rsid w:val="00CE7974"/>
    <w:rsid w:val="00CF2D01"/>
    <w:rsid w:val="00D064D0"/>
    <w:rsid w:val="00D229DD"/>
    <w:rsid w:val="00D319E1"/>
    <w:rsid w:val="00D32E89"/>
    <w:rsid w:val="00D67320"/>
    <w:rsid w:val="00D67D59"/>
    <w:rsid w:val="00D96071"/>
    <w:rsid w:val="00D964B1"/>
    <w:rsid w:val="00DA30D6"/>
    <w:rsid w:val="00DB090B"/>
    <w:rsid w:val="00DB5CD9"/>
    <w:rsid w:val="00DC52E2"/>
    <w:rsid w:val="00DD5665"/>
    <w:rsid w:val="00DE3EF8"/>
    <w:rsid w:val="00DE692D"/>
    <w:rsid w:val="00DF26E0"/>
    <w:rsid w:val="00DF5840"/>
    <w:rsid w:val="00E11334"/>
    <w:rsid w:val="00E54AD7"/>
    <w:rsid w:val="00E61E9B"/>
    <w:rsid w:val="00E81E5F"/>
    <w:rsid w:val="00E95177"/>
    <w:rsid w:val="00EB6337"/>
    <w:rsid w:val="00EB71D8"/>
    <w:rsid w:val="00EC5805"/>
    <w:rsid w:val="00EE736E"/>
    <w:rsid w:val="00F01DDF"/>
    <w:rsid w:val="00F06EE2"/>
    <w:rsid w:val="00F269C2"/>
    <w:rsid w:val="00F26FDE"/>
    <w:rsid w:val="00F750D8"/>
    <w:rsid w:val="00F75BB5"/>
    <w:rsid w:val="00F8521A"/>
    <w:rsid w:val="00F91AE6"/>
    <w:rsid w:val="00F968E3"/>
    <w:rsid w:val="00FD2E20"/>
    <w:rsid w:val="00FF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652B"/>
  </w:style>
  <w:style w:type="paragraph" w:styleId="Nadpis1">
    <w:name w:val="heading 1"/>
    <w:basedOn w:val="Normln"/>
    <w:link w:val="Nadpis1Char"/>
    <w:uiPriority w:val="9"/>
    <w:qFormat/>
    <w:rsid w:val="00B30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090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3090D"/>
    <w:rPr>
      <w:b/>
      <w:bCs/>
    </w:rPr>
  </w:style>
  <w:style w:type="character" w:customStyle="1" w:styleId="apple-converted-space">
    <w:name w:val="apple-converted-space"/>
    <w:basedOn w:val="Standardnpsmoodstavce"/>
    <w:rsid w:val="00B3090D"/>
  </w:style>
  <w:style w:type="paragraph" w:styleId="Odstavecseseznamem">
    <w:name w:val="List Paragraph"/>
    <w:basedOn w:val="Normln"/>
    <w:uiPriority w:val="34"/>
    <w:qFormat/>
    <w:rsid w:val="008C56D4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773EE8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913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3FA2"/>
  </w:style>
  <w:style w:type="paragraph" w:styleId="Zpat">
    <w:name w:val="footer"/>
    <w:basedOn w:val="Normln"/>
    <w:link w:val="ZpatChar"/>
    <w:uiPriority w:val="99"/>
    <w:unhideWhenUsed/>
    <w:rsid w:val="00913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3F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Hora Sv. Šebestiána</cp:lastModifiedBy>
  <cp:revision>70</cp:revision>
  <cp:lastPrinted>2019-08-19T06:42:00Z</cp:lastPrinted>
  <dcterms:created xsi:type="dcterms:W3CDTF">2016-11-02T13:01:00Z</dcterms:created>
  <dcterms:modified xsi:type="dcterms:W3CDTF">2019-09-24T06:12:00Z</dcterms:modified>
</cp:coreProperties>
</file>